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1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« Les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6 &amp; 12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heures de Nivelles »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sont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une course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s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à pieds se courant en individuel ou par équipes de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2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coureurs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(pour le 6h uniquement)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. Elle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s sont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ouverte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s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à tou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tes et tou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s affilié(e)s ou non affilié(e)s.</w:t>
      </w:r>
    </w:p>
    <w:p w:rsid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Les équipes de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2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coureurs peuvent être mixte. 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2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La course se déroule sur le site du stade de Nivelles et l'avenue Jules Mathieu sur un circuit entièrement fermé à la circulation. 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Les coureurs courent sous leur entière responsabilité. </w:t>
      </w:r>
    </w:p>
    <w:p w:rsid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3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Chaque équipe gère elle-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même la longueur des relais. Minimum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1 tour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par coureur avant de se faire relayer. Les relais se font par passage d'un « témoin ».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Les relais se font obligatoirement dans la zone de passage définie au sol (longueur 20m) à proximité de la zone ravitaillement.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Des antennes de contrôle seront disposées à l'arrivée et aux extrémités du parcours.</w:t>
      </w:r>
    </w:p>
    <w:p w:rsid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4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Chaque participant reconnaît être en bonne santé physique et mentale pour l'épreuve à laquelle il s'inscrit.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Les concurrents doivent être âgés de 18ans minimum.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En aucun cas l'organisation ne sera tenue responsable d'éventuels accidents ou de blessures avant, pendant, ou après la course.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5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Chaque concurrent s'engage à accepter de courir sous l'emblème d'éventuels sponsors imprimés sur le dossard.</w:t>
      </w:r>
    </w:p>
    <w:p w:rsid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Le montant de la participation est fixé en fonction de la catégorie choisie.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En pré-inscription jusqu’au 16 août : 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Individuel :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30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€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non affilié/25€ affiliés VAL/LBFA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. Equipe :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40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€.</w:t>
      </w:r>
    </w:p>
    <w:p w:rsidR="003B3BA6" w:rsidRDefault="003B3BA6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Inscription du jour : 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Individuel :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4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0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€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non affilié/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3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5€ affiliés VAL/LBFA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. Equipe : 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5</w:t>
      </w: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0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€.</w:t>
      </w:r>
    </w:p>
    <w:p w:rsidR="003B3BA6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lastRenderedPageBreak/>
        <w:t>Ce montant comprend l'inscription un T-shirt "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6 &amp; 12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heures de Nivelles" et les ravitaillements </w:t>
      </w:r>
      <w:proofErr w:type="gramStart"/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( eau</w:t>
      </w:r>
      <w:proofErr w:type="gramEnd"/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, boissons énergétiques, pains d'épice, bananes, bis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cuits salés, ....)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. Une assistance médicale est prévue par l'organisation.</w:t>
      </w:r>
    </w:p>
    <w:p w:rsidR="00B555E9" w:rsidRPr="00B555E9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6</w:t>
      </w:r>
    </w:p>
    <w:p w:rsidR="003B3BA6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La durée nominale de la course est fixée à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12 ou 6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heures ininterrompues.</w:t>
      </w:r>
    </w:p>
    <w:p w:rsidR="00B555E9" w:rsidRPr="00B555E9" w:rsidRDefault="003B3BA6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L</w:t>
      </w:r>
      <w:r w:rsidR="00B555E9"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e comité organisateur est libre d'interrompre la course momentanément ou de réduire sa durée selon les circonstances. Seul le comité est apte à juger des circonstances qui pourraient affecter la durée ou nécessiter des interruptions de la course.</w:t>
      </w:r>
    </w:p>
    <w:p w:rsidR="00B555E9" w:rsidRPr="00B555E9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Au terme des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6 &amp; 12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h00, le concurrent ou l'équipe s'arrêtera au coup de révolver et attendra l'arrivée de l'officiel pour le mesurage précis du tour entamé afin d'obtenir le kilométrage exacte parcouru.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7</w:t>
      </w:r>
    </w:p>
    <w:p w:rsidR="00B555E9" w:rsidRPr="00B555E9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Tout litige concernant la course sera arbitré souverainement par les membres du comité organisateur en concertation avec le juge arbitre mandaté par la LRBA.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8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Chaque concurrent ou équipe remplit prioritairement le for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mulaire en ligne sur le site (SITE COMMUNIQUE AU 1</w:t>
      </w:r>
      <w:r w:rsidR="003B3BA6" w:rsidRPr="003B3BA6">
        <w:rPr>
          <w:rFonts w:ascii="Verdana" w:eastAsia="Times New Roman" w:hAnsi="Verdana" w:cs="Times New Roman"/>
          <w:color w:val="FFFFFF"/>
          <w:sz w:val="24"/>
          <w:szCs w:val="24"/>
          <w:vertAlign w:val="superscript"/>
          <w:lang w:eastAsia="fr-BE"/>
        </w:rPr>
        <w:t>er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AVRIL)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, verse la somme sur le compte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(COMPTE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COMMUNIQUE AU 1</w:t>
      </w:r>
      <w:r w:rsidR="003B3BA6" w:rsidRPr="003B3BA6">
        <w:rPr>
          <w:rFonts w:ascii="Verdana" w:eastAsia="Times New Roman" w:hAnsi="Verdana" w:cs="Times New Roman"/>
          <w:color w:val="FFFFFF"/>
          <w:sz w:val="24"/>
          <w:szCs w:val="24"/>
          <w:vertAlign w:val="superscript"/>
          <w:lang w:eastAsia="fr-BE"/>
        </w:rPr>
        <w:t>er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AVRIL</w:t>
      </w:r>
      <w:proofErr w:type="gramStart"/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)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avec</w:t>
      </w:r>
      <w:proofErr w:type="gramEnd"/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 comme communication: nom et prénom du concurrent individuel ou le nom de l'équipe (pour l'équipe la somme entière est payée en une seule fois), l'inscription est effective dès réception du payement.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En cas de forfait cette inscription n'est pas remboursable.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En cas de force majeure les coureurs mentionnés dans l'équipe peuvent être remplacés au plus tard pour le jour du départ.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Pendant la course il n'y a plus de possibilité de changement de concurrents dans l'équipe sous peine de disqualification.</w:t>
      </w:r>
    </w:p>
    <w:p w:rsidR="003B3BA6" w:rsidRDefault="00B555E9" w:rsidP="003B3BA6">
      <w:pPr>
        <w:shd w:val="clear" w:color="auto" w:fill="18388A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</w:pPr>
      <w:r w:rsidRPr="00B555E9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BE"/>
        </w:rPr>
        <w:t>Article 9</w:t>
      </w:r>
    </w:p>
    <w:p w:rsidR="00B555E9" w:rsidRPr="00B555E9" w:rsidRDefault="00B555E9" w:rsidP="00B555E9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Remise des prix : Celle-ci aura lieu </w:t>
      </w:r>
      <w:r w:rsidR="003B3BA6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1h00 après l’arrivée, soit à partir de 21h00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.</w:t>
      </w:r>
    </w:p>
    <w:p w:rsidR="00385E8C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Individuel : </w:t>
      </w:r>
      <w:r w:rsidR="00385E8C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L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 xml:space="preserve">es 3 premières dames, les 3 premiers hommes. </w:t>
      </w:r>
    </w:p>
    <w:p w:rsidR="00B555E9" w:rsidRPr="00B555E9" w:rsidRDefault="00B555E9" w:rsidP="003B3BA6">
      <w:pPr>
        <w:shd w:val="clear" w:color="auto" w:fill="18388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</w:pP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lastRenderedPageBreak/>
        <w:t>Equipe : La première équipe d</w:t>
      </w:r>
      <w:r w:rsidR="00385E8C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ame, la première équipe homme et l</w:t>
      </w:r>
      <w:r w:rsidRPr="00B555E9">
        <w:rPr>
          <w:rFonts w:ascii="Verdana" w:eastAsia="Times New Roman" w:hAnsi="Verdana" w:cs="Times New Roman"/>
          <w:color w:val="FFFFFF"/>
          <w:sz w:val="24"/>
          <w:szCs w:val="24"/>
          <w:lang w:eastAsia="fr-BE"/>
        </w:rPr>
        <w:t>a première équipe mixte</w:t>
      </w:r>
    </w:p>
    <w:p w:rsidR="00D163A8" w:rsidRDefault="00D163A8">
      <w:bookmarkStart w:id="0" w:name="_GoBack"/>
      <w:bookmarkEnd w:id="0"/>
    </w:p>
    <w:sectPr w:rsidR="00D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6F"/>
    <w:rsid w:val="00385E8C"/>
    <w:rsid w:val="003B3BA6"/>
    <w:rsid w:val="0085066F"/>
    <w:rsid w:val="00B555E9"/>
    <w:rsid w:val="00D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1564-C62E-451F-9950-0AFC6AA6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D'Herde</dc:creator>
  <cp:keywords/>
  <dc:description/>
  <cp:lastModifiedBy>Marc D'Herde</cp:lastModifiedBy>
  <cp:revision>3</cp:revision>
  <dcterms:created xsi:type="dcterms:W3CDTF">2015-03-14T17:41:00Z</dcterms:created>
  <dcterms:modified xsi:type="dcterms:W3CDTF">2015-03-14T18:06:00Z</dcterms:modified>
</cp:coreProperties>
</file>